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E98B" w14:textId="1A85024B" w:rsidR="007B6400" w:rsidRPr="000F3297" w:rsidRDefault="007B6400" w:rsidP="000F3297">
      <w:pPr>
        <w:jc w:val="center"/>
        <w:rPr>
          <w:b/>
          <w:sz w:val="36"/>
          <w:szCs w:val="36"/>
        </w:rPr>
      </w:pPr>
      <w:r w:rsidRPr="000F3297">
        <w:rPr>
          <w:b/>
          <w:sz w:val="36"/>
          <w:szCs w:val="36"/>
        </w:rPr>
        <w:t>DIPENDENZE DA DROGHE / ALCOL</w:t>
      </w:r>
      <w:r w:rsidR="00DD3B8A" w:rsidRPr="000F3297">
        <w:rPr>
          <w:b/>
          <w:sz w:val="36"/>
          <w:szCs w:val="36"/>
        </w:rPr>
        <w:t xml:space="preserve"> / Internet</w:t>
      </w:r>
    </w:p>
    <w:p w14:paraId="58094E77" w14:textId="77777777" w:rsidR="007B6400" w:rsidRDefault="007B6400"/>
    <w:p w14:paraId="78140451" w14:textId="11515873" w:rsidR="00E47CB6" w:rsidRPr="009E32FA" w:rsidRDefault="00E47CB6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sz w:val="22"/>
          <w:szCs w:val="22"/>
        </w:rPr>
        <w:t>A prescindere dal tipo di sostanza, le </w:t>
      </w:r>
      <w:r w:rsidRPr="009E32FA">
        <w:rPr>
          <w:rFonts w:cs="Lato-Bold"/>
          <w:b/>
          <w:bCs/>
          <w:sz w:val="22"/>
          <w:szCs w:val="22"/>
        </w:rPr>
        <w:t>dipendenze patologiche</w:t>
      </w:r>
      <w:r w:rsidRPr="009E32FA">
        <w:rPr>
          <w:sz w:val="22"/>
          <w:szCs w:val="22"/>
        </w:rPr>
        <w:t xml:space="preserve"> presentano un insieme di comportamenti caratteristici:</w:t>
      </w:r>
    </w:p>
    <w:p w14:paraId="32F69681" w14:textId="77777777" w:rsidR="00E47CB6" w:rsidRPr="009E32FA" w:rsidRDefault="00E47CB6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i/>
          <w:sz w:val="22"/>
          <w:szCs w:val="22"/>
          <w:u w:val="single"/>
        </w:rPr>
        <w:t>1) Ridotte capacita di controllo sull'uso della sostanza:</w:t>
      </w:r>
      <w:r w:rsidRPr="009E32FA">
        <w:rPr>
          <w:sz w:val="22"/>
          <w:szCs w:val="22"/>
        </w:rPr>
        <w:t xml:space="preserve"> la persona ne fa un uso eccessivo e impiega molto tempo nel cercare di </w:t>
      </w:r>
      <w:proofErr w:type="gramStart"/>
      <w:r w:rsidRPr="009E32FA">
        <w:rPr>
          <w:sz w:val="22"/>
          <w:szCs w:val="22"/>
        </w:rPr>
        <w:t>reperire</w:t>
      </w:r>
      <w:proofErr w:type="gramEnd"/>
      <w:r w:rsidRPr="009E32FA">
        <w:rPr>
          <w:sz w:val="22"/>
          <w:szCs w:val="22"/>
        </w:rPr>
        <w:t xml:space="preserve"> la sostanza, farne uso e riprendersi dagli effetti. Sono presenti tentativi di smettere che non </w:t>
      </w:r>
      <w:proofErr w:type="gramStart"/>
      <w:r w:rsidRPr="009E32FA">
        <w:rPr>
          <w:sz w:val="22"/>
          <w:szCs w:val="22"/>
        </w:rPr>
        <w:t>riscuotono</w:t>
      </w:r>
      <w:proofErr w:type="gramEnd"/>
      <w:r w:rsidRPr="009E32FA">
        <w:rPr>
          <w:sz w:val="22"/>
          <w:szCs w:val="22"/>
        </w:rPr>
        <w:t xml:space="preserve"> successo ed è presente craving (intenso desiderio della sostanza)</w:t>
      </w:r>
    </w:p>
    <w:p w14:paraId="38F8AF1A" w14:textId="69888E67" w:rsidR="00E47CB6" w:rsidRPr="009E32FA" w:rsidRDefault="00E47CB6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i/>
          <w:sz w:val="22"/>
          <w:szCs w:val="22"/>
          <w:u w:val="single"/>
        </w:rPr>
        <w:t>2) Compromissione del funzionamento sociale:</w:t>
      </w:r>
      <w:r w:rsidRPr="009E32FA">
        <w:rPr>
          <w:sz w:val="22"/>
          <w:szCs w:val="22"/>
        </w:rPr>
        <w:t xml:space="preserve"> la sostanza influisce negativamente sul funzionamento sociale, famigliare, scola</w:t>
      </w:r>
      <w:r w:rsidR="00DD3B8A" w:rsidRPr="009E32FA">
        <w:rPr>
          <w:sz w:val="22"/>
          <w:szCs w:val="22"/>
        </w:rPr>
        <w:t>s</w:t>
      </w:r>
      <w:r w:rsidRPr="009E32FA">
        <w:rPr>
          <w:sz w:val="22"/>
          <w:szCs w:val="22"/>
        </w:rPr>
        <w:t>tico o lavorativo del soggetto.</w:t>
      </w:r>
    </w:p>
    <w:p w14:paraId="376242ED" w14:textId="77777777" w:rsidR="00E47CB6" w:rsidRPr="009E32FA" w:rsidRDefault="00E47CB6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i/>
          <w:sz w:val="22"/>
          <w:szCs w:val="22"/>
          <w:u w:val="single"/>
        </w:rPr>
        <w:t>3) Utilizzo rischioso della sostanza:</w:t>
      </w:r>
      <w:r w:rsidRPr="009E32FA">
        <w:rPr>
          <w:sz w:val="22"/>
          <w:szCs w:val="22"/>
        </w:rPr>
        <w:t xml:space="preserve"> la persona ne fa uso in situazioni fisicamente rischiose (esempio: alla guida) e il consumo non </w:t>
      </w:r>
      <w:proofErr w:type="gramStart"/>
      <w:r w:rsidRPr="009E32FA">
        <w:rPr>
          <w:sz w:val="22"/>
          <w:szCs w:val="22"/>
        </w:rPr>
        <w:t>viene</w:t>
      </w:r>
      <w:proofErr w:type="gramEnd"/>
      <w:r w:rsidRPr="009E32FA">
        <w:rPr>
          <w:sz w:val="22"/>
          <w:szCs w:val="22"/>
        </w:rPr>
        <w:t xml:space="preserve"> interrotto nonostante provochi o aggravi ricorrenti problemi fisici o psicologici;</w:t>
      </w:r>
    </w:p>
    <w:p w14:paraId="5D8864BA" w14:textId="1808F10D" w:rsidR="00E47CB6" w:rsidRPr="009E32FA" w:rsidRDefault="00E47CB6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i/>
          <w:sz w:val="22"/>
          <w:szCs w:val="22"/>
          <w:u w:val="single"/>
        </w:rPr>
        <w:t xml:space="preserve">4) Aspetti </w:t>
      </w:r>
      <w:r w:rsidR="008561C1" w:rsidRPr="009E32FA">
        <w:rPr>
          <w:i/>
          <w:sz w:val="22"/>
          <w:szCs w:val="22"/>
          <w:u w:val="single"/>
        </w:rPr>
        <w:t>di tolleranza</w:t>
      </w:r>
      <w:r w:rsidR="008561C1" w:rsidRPr="009E32FA">
        <w:rPr>
          <w:sz w:val="22"/>
          <w:szCs w:val="22"/>
        </w:rPr>
        <w:t xml:space="preserve"> (</w:t>
      </w:r>
      <w:r w:rsidR="006F3611" w:rsidRPr="009E32FA">
        <w:rPr>
          <w:sz w:val="22"/>
          <w:szCs w:val="22"/>
        </w:rPr>
        <w:t xml:space="preserve">sono necessarie quantità sempre maggiore per provare gli effetti desiderati) </w:t>
      </w:r>
      <w:r w:rsidR="006F3611" w:rsidRPr="009E32FA">
        <w:rPr>
          <w:i/>
          <w:sz w:val="22"/>
          <w:szCs w:val="22"/>
          <w:u w:val="single"/>
        </w:rPr>
        <w:t>e astinenza</w:t>
      </w:r>
      <w:r w:rsidR="006F3611" w:rsidRPr="009E32FA">
        <w:rPr>
          <w:sz w:val="22"/>
          <w:szCs w:val="22"/>
        </w:rPr>
        <w:t xml:space="preserve"> (effetti fisici e psicologici legati </w:t>
      </w:r>
      <w:r w:rsidRPr="009E32FA">
        <w:rPr>
          <w:sz w:val="22"/>
          <w:szCs w:val="22"/>
        </w:rPr>
        <w:t>al decrescere della quantità di sostanza pr</w:t>
      </w:r>
      <w:r w:rsidR="00803180" w:rsidRPr="009E32FA">
        <w:rPr>
          <w:sz w:val="22"/>
          <w:szCs w:val="22"/>
        </w:rPr>
        <w:t>e</w:t>
      </w:r>
      <w:r w:rsidR="00DD3B8A" w:rsidRPr="009E32FA">
        <w:rPr>
          <w:sz w:val="22"/>
          <w:szCs w:val="22"/>
        </w:rPr>
        <w:t>sente nel sangue o nei tessuti</w:t>
      </w:r>
      <w:proofErr w:type="gramStart"/>
      <w:r w:rsidR="00DD3B8A" w:rsidRPr="009E32FA">
        <w:rPr>
          <w:sz w:val="22"/>
          <w:szCs w:val="22"/>
        </w:rPr>
        <w:t>).</w:t>
      </w:r>
      <w:proofErr w:type="gramEnd"/>
      <w:r w:rsidR="00DD3B8A" w:rsidRPr="009E32FA">
        <w:rPr>
          <w:sz w:val="22"/>
          <w:szCs w:val="22"/>
        </w:rPr>
        <w:t xml:space="preserve"> </w:t>
      </w:r>
      <w:r w:rsidRPr="009E32FA">
        <w:rPr>
          <w:sz w:val="22"/>
          <w:szCs w:val="22"/>
        </w:rPr>
        <w:t>Tolleranza e astinenza sono sintomi che spesso si presentano nella storia del disturbo da sostanze, ma non sono criteri necessari per la diagnosi.</w:t>
      </w:r>
    </w:p>
    <w:p w14:paraId="2A143D04" w14:textId="77777777" w:rsidR="00DD3B8A" w:rsidRPr="009E32FA" w:rsidRDefault="00DD3B8A" w:rsidP="009E32FA">
      <w:pPr>
        <w:pStyle w:val="Nessunaspaziatura"/>
        <w:jc w:val="both"/>
        <w:rPr>
          <w:sz w:val="22"/>
          <w:szCs w:val="22"/>
        </w:rPr>
      </w:pPr>
    </w:p>
    <w:p w14:paraId="24A6D553" w14:textId="064C3EDC" w:rsidR="008561C1" w:rsidRPr="009E32FA" w:rsidRDefault="008561C1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b/>
          <w:sz w:val="22"/>
          <w:szCs w:val="22"/>
        </w:rPr>
        <w:t>La Dipendenza da Internet</w:t>
      </w:r>
      <w:r w:rsidRPr="009E32FA">
        <w:rPr>
          <w:sz w:val="22"/>
          <w:szCs w:val="22"/>
        </w:rPr>
        <w:t xml:space="preserve"> fa riferimento all’utilizzo eccessivo e incontrollato di Internet che, al pari di altri comportamenti patologici/dipendenze, </w:t>
      </w:r>
      <w:proofErr w:type="spellStart"/>
      <w:r w:rsidRPr="009E32FA">
        <w:rPr>
          <w:sz w:val="22"/>
          <w:szCs w:val="22"/>
        </w:rPr>
        <w:t>puo</w:t>
      </w:r>
      <w:proofErr w:type="spellEnd"/>
      <w:r w:rsidRPr="009E32FA">
        <w:rPr>
          <w:sz w:val="22"/>
          <w:szCs w:val="22"/>
        </w:rPr>
        <w:t xml:space="preserve">̀ causare o essere associato a isolamento sociale, sintomi da astinenza, problematiche a livello scolastico e “craving” (irrefrenabile voglia di utilizzo della Rete). </w:t>
      </w:r>
      <w:r w:rsidR="00DD3B8A" w:rsidRPr="009E32FA">
        <w:rPr>
          <w:sz w:val="22"/>
          <w:szCs w:val="22"/>
        </w:rPr>
        <w:t>L</w:t>
      </w:r>
      <w:r w:rsidRPr="009E32FA">
        <w:rPr>
          <w:sz w:val="22"/>
          <w:szCs w:val="22"/>
        </w:rPr>
        <w:t>a sua individuazione è molto complessa per diverse ragioni</w:t>
      </w:r>
      <w:r w:rsidR="00DD3B8A" w:rsidRPr="009E32FA">
        <w:rPr>
          <w:sz w:val="22"/>
          <w:szCs w:val="22"/>
        </w:rPr>
        <w:t xml:space="preserve">, poiché </w:t>
      </w:r>
      <w:r w:rsidRPr="009E32FA">
        <w:rPr>
          <w:sz w:val="22"/>
          <w:szCs w:val="22"/>
        </w:rPr>
        <w:t xml:space="preserve">non esistono delle norme condivise su cosa definisca uso “eccessivo” (al di là della </w:t>
      </w:r>
      <w:proofErr w:type="spellStart"/>
      <w:r w:rsidRPr="009E32FA">
        <w:rPr>
          <w:sz w:val="22"/>
          <w:szCs w:val="22"/>
        </w:rPr>
        <w:t>quantita</w:t>
      </w:r>
      <w:proofErr w:type="spellEnd"/>
      <w:r w:rsidRPr="009E32FA">
        <w:rPr>
          <w:sz w:val="22"/>
          <w:szCs w:val="22"/>
        </w:rPr>
        <w:t xml:space="preserve">̀ </w:t>
      </w:r>
      <w:proofErr w:type="gramStart"/>
      <w:r w:rsidRPr="009E32FA">
        <w:rPr>
          <w:sz w:val="22"/>
          <w:szCs w:val="22"/>
        </w:rPr>
        <w:t>di</w:t>
      </w:r>
      <w:proofErr w:type="gramEnd"/>
      <w:r w:rsidRPr="009E32FA">
        <w:rPr>
          <w:sz w:val="22"/>
          <w:szCs w:val="22"/>
        </w:rPr>
        <w:t xml:space="preserve"> tempo trascorso sul web</w:t>
      </w:r>
      <w:r w:rsidR="00DD3B8A" w:rsidRPr="009E32FA">
        <w:rPr>
          <w:sz w:val="22"/>
          <w:szCs w:val="22"/>
        </w:rPr>
        <w:t xml:space="preserve">) e </w:t>
      </w:r>
      <w:r w:rsidRPr="009E32FA">
        <w:rPr>
          <w:sz w:val="22"/>
          <w:szCs w:val="22"/>
        </w:rPr>
        <w:t xml:space="preserve">in secondo luogo, spesso accade che l’utilizzo incontrollato di Internet nasconda altri tipi di dipendenze, rendendo maggiormente complessa la discriminazione della reale problematica. </w:t>
      </w:r>
    </w:p>
    <w:p w14:paraId="2F52A6DF" w14:textId="77777777" w:rsidR="008561C1" w:rsidRPr="009E32FA" w:rsidRDefault="008561C1" w:rsidP="009E32FA">
      <w:pPr>
        <w:pStyle w:val="Nessunaspaziatura"/>
        <w:jc w:val="both"/>
        <w:rPr>
          <w:sz w:val="22"/>
          <w:szCs w:val="22"/>
        </w:rPr>
      </w:pPr>
      <w:r w:rsidRPr="009E32FA">
        <w:rPr>
          <w:sz w:val="22"/>
          <w:szCs w:val="22"/>
        </w:rPr>
        <w:t xml:space="preserve">Ciononostante, i diversi studi analizzati permettono di definire alcuni aspetti utili per fare una prima valutazione di rischio rispetto </w:t>
      </w:r>
      <w:proofErr w:type="gramStart"/>
      <w:r w:rsidRPr="009E32FA">
        <w:rPr>
          <w:sz w:val="22"/>
          <w:szCs w:val="22"/>
        </w:rPr>
        <w:t>ad</w:t>
      </w:r>
      <w:proofErr w:type="gramEnd"/>
      <w:r w:rsidRPr="009E32FA">
        <w:rPr>
          <w:sz w:val="22"/>
          <w:szCs w:val="22"/>
        </w:rPr>
        <w:t xml:space="preserve"> un utilizzo disfunzionale/ patologico della Rete: </w:t>
      </w:r>
    </w:p>
    <w:p w14:paraId="10D88B10" w14:textId="041864BC" w:rsidR="008561C1" w:rsidRPr="009E32FA" w:rsidRDefault="00DD3B8A" w:rsidP="009E32FA">
      <w:pPr>
        <w:pStyle w:val="Nessunaspaziatura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9E32FA">
        <w:rPr>
          <w:i/>
          <w:sz w:val="22"/>
          <w:szCs w:val="22"/>
          <w:u w:val="single"/>
        </w:rPr>
        <w:t>uso</w:t>
      </w:r>
      <w:proofErr w:type="gramEnd"/>
      <w:r w:rsidRPr="009E32FA">
        <w:rPr>
          <w:i/>
          <w:sz w:val="22"/>
          <w:szCs w:val="22"/>
          <w:u w:val="single"/>
        </w:rPr>
        <w:t xml:space="preserve"> eccessivo:</w:t>
      </w:r>
      <w:r w:rsidRPr="009E32FA">
        <w:rPr>
          <w:sz w:val="22"/>
          <w:szCs w:val="22"/>
        </w:rPr>
        <w:t xml:space="preserve"> </w:t>
      </w:r>
      <w:r w:rsidR="008561C1" w:rsidRPr="009E32FA">
        <w:rPr>
          <w:sz w:val="22"/>
          <w:szCs w:val="22"/>
        </w:rPr>
        <w:t xml:space="preserve">spesso associato ad una perdita del senso del tempo che passa o la dimenticanza di bisogni primari (come ad esempio mangiare e dormire); </w:t>
      </w:r>
    </w:p>
    <w:p w14:paraId="5E5B9451" w14:textId="605FB5DB" w:rsidR="008561C1" w:rsidRPr="009E32FA" w:rsidRDefault="00DD3B8A" w:rsidP="009E32FA">
      <w:pPr>
        <w:pStyle w:val="Nessunaspaziatura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9E32FA">
        <w:rPr>
          <w:i/>
          <w:sz w:val="22"/>
          <w:szCs w:val="22"/>
          <w:u w:val="single"/>
        </w:rPr>
        <w:t>senso</w:t>
      </w:r>
      <w:proofErr w:type="gramEnd"/>
      <w:r w:rsidRPr="009E32FA">
        <w:rPr>
          <w:i/>
          <w:sz w:val="22"/>
          <w:szCs w:val="22"/>
          <w:u w:val="single"/>
        </w:rPr>
        <w:t xml:space="preserve"> di straniamento:</w:t>
      </w:r>
      <w:r w:rsidRPr="009E32FA">
        <w:rPr>
          <w:sz w:val="22"/>
          <w:szCs w:val="22"/>
        </w:rPr>
        <w:t xml:space="preserve"> </w:t>
      </w:r>
      <w:r w:rsidR="008561C1" w:rsidRPr="009E32FA">
        <w:rPr>
          <w:sz w:val="22"/>
          <w:szCs w:val="22"/>
        </w:rPr>
        <w:t xml:space="preserve">on la manifestazione di sentimenti di rabbia, tensione e/o depressione quando il computer o la Rete sono inaccessibili; </w:t>
      </w:r>
    </w:p>
    <w:p w14:paraId="7A55C768" w14:textId="251FA596" w:rsidR="008561C1" w:rsidRPr="009E32FA" w:rsidRDefault="00DD3B8A" w:rsidP="009E32FA">
      <w:pPr>
        <w:pStyle w:val="Nessunaspaziatura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9E32FA">
        <w:rPr>
          <w:i/>
          <w:sz w:val="22"/>
          <w:szCs w:val="22"/>
          <w:u w:val="single"/>
        </w:rPr>
        <w:t>tolleranza</w:t>
      </w:r>
      <w:proofErr w:type="gramEnd"/>
      <w:r w:rsidRPr="009E32FA">
        <w:rPr>
          <w:i/>
          <w:sz w:val="22"/>
          <w:szCs w:val="22"/>
          <w:u w:val="single"/>
        </w:rPr>
        <w:t>:</w:t>
      </w:r>
      <w:r w:rsidRPr="009E32FA">
        <w:rPr>
          <w:sz w:val="22"/>
          <w:szCs w:val="22"/>
        </w:rPr>
        <w:t xml:space="preserve"> </w:t>
      </w:r>
      <w:r w:rsidR="008561C1" w:rsidRPr="009E32FA">
        <w:rPr>
          <w:sz w:val="22"/>
          <w:szCs w:val="22"/>
        </w:rPr>
        <w:t xml:space="preserve">con il bisogno di accessori sempre migliori per il computer o di un sempre maggiore tempo di utilizzo; </w:t>
      </w:r>
    </w:p>
    <w:p w14:paraId="47CFD4C5" w14:textId="4E4816A5" w:rsidR="008561C1" w:rsidRPr="009E32FA" w:rsidRDefault="00DD3B8A" w:rsidP="009E32FA">
      <w:pPr>
        <w:pStyle w:val="Nessunaspaziatura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9E32FA">
        <w:rPr>
          <w:i/>
          <w:sz w:val="22"/>
          <w:szCs w:val="22"/>
          <w:u w:val="single"/>
        </w:rPr>
        <w:t>ripercussioni</w:t>
      </w:r>
      <w:proofErr w:type="gramEnd"/>
      <w:r w:rsidRPr="009E32FA">
        <w:rPr>
          <w:i/>
          <w:sz w:val="22"/>
          <w:szCs w:val="22"/>
          <w:u w:val="single"/>
        </w:rPr>
        <w:t xml:space="preserve"> negative:</w:t>
      </w:r>
      <w:r w:rsidRPr="009E32FA">
        <w:rPr>
          <w:sz w:val="22"/>
          <w:szCs w:val="22"/>
        </w:rPr>
        <w:t xml:space="preserve"> </w:t>
      </w:r>
      <w:r w:rsidR="008561C1" w:rsidRPr="009E32FA">
        <w:rPr>
          <w:sz w:val="22"/>
          <w:szCs w:val="22"/>
        </w:rPr>
        <w:t xml:space="preserve">incluse discussioni, bugie (soprattutto riguardo al tempo passato online), isolamento sociale e scarsi risultati in ambito scolastico. </w:t>
      </w:r>
    </w:p>
    <w:p w14:paraId="63BF848A" w14:textId="77777777" w:rsidR="008561C1" w:rsidRPr="009E32FA" w:rsidRDefault="008561C1" w:rsidP="009E32FA">
      <w:pPr>
        <w:jc w:val="both"/>
        <w:rPr>
          <w:sz w:val="22"/>
          <w:szCs w:val="22"/>
        </w:rPr>
      </w:pPr>
    </w:p>
    <w:p w14:paraId="230A87E2" w14:textId="55E05AB0" w:rsidR="00DD3B8A" w:rsidRPr="009E32FA" w:rsidRDefault="00D2661A" w:rsidP="009E32FA">
      <w:pPr>
        <w:jc w:val="both"/>
        <w:rPr>
          <w:sz w:val="22"/>
          <w:szCs w:val="22"/>
        </w:rPr>
      </w:pPr>
      <w:r w:rsidRPr="009E32FA">
        <w:rPr>
          <w:sz w:val="22"/>
          <w:szCs w:val="22"/>
        </w:rPr>
        <w:t>In</w:t>
      </w:r>
      <w:r w:rsidR="006E756C" w:rsidRPr="009E32FA">
        <w:rPr>
          <w:sz w:val="22"/>
          <w:szCs w:val="22"/>
        </w:rPr>
        <w:t xml:space="preserve"> generale la dipendenza da sosta</w:t>
      </w:r>
      <w:r w:rsidRPr="009E32FA">
        <w:rPr>
          <w:sz w:val="22"/>
          <w:szCs w:val="22"/>
        </w:rPr>
        <w:t>nze</w:t>
      </w:r>
      <w:r w:rsidR="006421CC" w:rsidRPr="009E32FA">
        <w:rPr>
          <w:sz w:val="22"/>
          <w:szCs w:val="22"/>
        </w:rPr>
        <w:t xml:space="preserve"> inizia con un avvicinamento alle droghe/alcol per curiosità, </w:t>
      </w:r>
      <w:r w:rsidRPr="009E32FA">
        <w:rPr>
          <w:sz w:val="22"/>
          <w:szCs w:val="22"/>
        </w:rPr>
        <w:t xml:space="preserve">ricerca di sensazioni forti, </w:t>
      </w:r>
      <w:r w:rsidR="006421CC" w:rsidRPr="009E32FA">
        <w:rPr>
          <w:sz w:val="22"/>
          <w:szCs w:val="22"/>
        </w:rPr>
        <w:t xml:space="preserve">attribuzione di effetti positivi (euforizzanti e disinibizione sociale) e </w:t>
      </w:r>
      <w:r w:rsidRPr="009E32FA">
        <w:rPr>
          <w:sz w:val="22"/>
          <w:szCs w:val="22"/>
        </w:rPr>
        <w:t xml:space="preserve">inclusione di gruppo. Gli effetti inizialmente positivi delle droghe possono innescare una condotta di abuso e l’instaurarsi di una dipendenza fisica e psicologica con conseguenze devastanti dal punto di vista del benessere fisico, psichico e sociale. E’ importante quindi, seguire i pazienti in </w:t>
      </w:r>
      <w:proofErr w:type="gramStart"/>
      <w:r w:rsidRPr="009E32FA">
        <w:rPr>
          <w:sz w:val="22"/>
          <w:szCs w:val="22"/>
        </w:rPr>
        <w:t xml:space="preserve">un </w:t>
      </w:r>
      <w:proofErr w:type="gramEnd"/>
      <w:r w:rsidRPr="009E32FA">
        <w:rPr>
          <w:sz w:val="22"/>
          <w:szCs w:val="22"/>
        </w:rPr>
        <w:t>ottica multidisciplinare partendo da una terapia sostitutiva e</w:t>
      </w:r>
      <w:r w:rsidR="006E756C" w:rsidRPr="009E32FA">
        <w:rPr>
          <w:sz w:val="22"/>
          <w:szCs w:val="22"/>
        </w:rPr>
        <w:t xml:space="preserve"> gestione medica dei sintomi di astinenza, per poi integrare con interventi volti a migliorare il benessere psicologico e sociale della persona. </w:t>
      </w:r>
    </w:p>
    <w:p w14:paraId="3E998831" w14:textId="77777777" w:rsidR="00DD3B8A" w:rsidRPr="009E32FA" w:rsidRDefault="00DD3B8A" w:rsidP="009E32FA">
      <w:pPr>
        <w:jc w:val="both"/>
        <w:rPr>
          <w:sz w:val="22"/>
          <w:szCs w:val="22"/>
        </w:rPr>
      </w:pPr>
    </w:p>
    <w:p w14:paraId="3272A433" w14:textId="77777777" w:rsidR="00FC3C01" w:rsidRPr="009E32FA" w:rsidRDefault="00FC3C01" w:rsidP="009E32FA">
      <w:pPr>
        <w:jc w:val="both"/>
        <w:rPr>
          <w:b/>
          <w:sz w:val="22"/>
          <w:szCs w:val="22"/>
        </w:rPr>
      </w:pPr>
    </w:p>
    <w:p w14:paraId="731211FD" w14:textId="77777777" w:rsidR="00FC3C01" w:rsidRDefault="00FC3C01" w:rsidP="009E32FA">
      <w:pPr>
        <w:jc w:val="both"/>
        <w:rPr>
          <w:b/>
          <w:sz w:val="22"/>
          <w:szCs w:val="22"/>
        </w:rPr>
      </w:pPr>
    </w:p>
    <w:p w14:paraId="1CD2FBBE" w14:textId="77777777" w:rsidR="009E32FA" w:rsidRPr="009E32FA" w:rsidRDefault="009E32FA" w:rsidP="009E32FA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79A44B5C" w14:textId="77777777" w:rsidR="00700F90" w:rsidRPr="009E32FA" w:rsidRDefault="007B6400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>Titolo: D come Decidere, non come Dipendere</w:t>
      </w:r>
    </w:p>
    <w:p w14:paraId="2EEBEF26" w14:textId="77777777" w:rsidR="007B6400" w:rsidRPr="009E32FA" w:rsidRDefault="007B6400" w:rsidP="009E32FA">
      <w:pPr>
        <w:jc w:val="both"/>
        <w:rPr>
          <w:b/>
          <w:sz w:val="22"/>
          <w:szCs w:val="22"/>
        </w:rPr>
      </w:pPr>
    </w:p>
    <w:p w14:paraId="2C425FD8" w14:textId="77777777" w:rsidR="00F830CC" w:rsidRPr="009E32FA" w:rsidRDefault="00F830CC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Obiettivo generale: </w:t>
      </w:r>
    </w:p>
    <w:p w14:paraId="0963AF8C" w14:textId="03110518" w:rsidR="00F830CC" w:rsidRPr="009E32FA" w:rsidRDefault="00F830CC" w:rsidP="009E32FA">
      <w:pPr>
        <w:jc w:val="both"/>
        <w:rPr>
          <w:sz w:val="22"/>
          <w:szCs w:val="22"/>
        </w:rPr>
      </w:pPr>
      <w:proofErr w:type="gramStart"/>
      <w:r w:rsidRPr="009E32FA">
        <w:rPr>
          <w:sz w:val="22"/>
          <w:szCs w:val="22"/>
        </w:rPr>
        <w:t>Promuovere il sostegno psicologico</w:t>
      </w:r>
      <w:r w:rsidR="006E756C" w:rsidRPr="009E32FA">
        <w:rPr>
          <w:sz w:val="22"/>
          <w:szCs w:val="22"/>
        </w:rPr>
        <w:t xml:space="preserve"> e sociale</w:t>
      </w:r>
      <w:r w:rsidRPr="009E32FA">
        <w:rPr>
          <w:sz w:val="22"/>
          <w:szCs w:val="22"/>
        </w:rPr>
        <w:t xml:space="preserve"> dei pazienti del servizio incrementando abilità personali</w:t>
      </w:r>
      <w:r w:rsidR="006E756C" w:rsidRPr="009E32FA">
        <w:rPr>
          <w:sz w:val="22"/>
          <w:szCs w:val="22"/>
        </w:rPr>
        <w:t xml:space="preserve"> e la rete sociale</w:t>
      </w:r>
      <w:r w:rsidRPr="009E32FA">
        <w:rPr>
          <w:sz w:val="22"/>
          <w:szCs w:val="22"/>
        </w:rPr>
        <w:t>.</w:t>
      </w:r>
      <w:proofErr w:type="gramEnd"/>
    </w:p>
    <w:p w14:paraId="50524BAD" w14:textId="77777777" w:rsidR="00F830CC" w:rsidRPr="009E32FA" w:rsidRDefault="00F830CC" w:rsidP="009E32FA">
      <w:pPr>
        <w:jc w:val="both"/>
        <w:rPr>
          <w:sz w:val="22"/>
          <w:szCs w:val="22"/>
        </w:rPr>
      </w:pPr>
    </w:p>
    <w:p w14:paraId="002E0012" w14:textId="77777777" w:rsidR="00F830CC" w:rsidRPr="009E32FA" w:rsidRDefault="00F830CC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lastRenderedPageBreak/>
        <w:t>Obiettivi specifici:</w:t>
      </w:r>
    </w:p>
    <w:p w14:paraId="7FC56C4E" w14:textId="77777777" w:rsidR="00F830CC" w:rsidRPr="009E32FA" w:rsidRDefault="00F830CC" w:rsidP="009E32F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9E32FA">
        <w:rPr>
          <w:sz w:val="22"/>
          <w:szCs w:val="22"/>
        </w:rPr>
        <w:t xml:space="preserve">Promuovere una corretta informazione e uso dei </w:t>
      </w:r>
      <w:proofErr w:type="gramStart"/>
      <w:r w:rsidRPr="009E32FA">
        <w:rPr>
          <w:sz w:val="22"/>
          <w:szCs w:val="22"/>
        </w:rPr>
        <w:t>farmaci</w:t>
      </w:r>
      <w:proofErr w:type="gramEnd"/>
    </w:p>
    <w:p w14:paraId="53D8EE43" w14:textId="77777777" w:rsidR="00F830CC" w:rsidRPr="009E32FA" w:rsidRDefault="00F830CC" w:rsidP="009E32F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9E32FA">
        <w:rPr>
          <w:sz w:val="22"/>
          <w:szCs w:val="22"/>
        </w:rPr>
        <w:t>Incrementare autoconsapevolezza e motivazione</w:t>
      </w:r>
      <w:r w:rsidR="00E47CB6" w:rsidRPr="009E32FA">
        <w:rPr>
          <w:sz w:val="22"/>
          <w:szCs w:val="22"/>
        </w:rPr>
        <w:t xml:space="preserve"> (strategie di </w:t>
      </w:r>
      <w:proofErr w:type="spellStart"/>
      <w:r w:rsidR="00E47CB6" w:rsidRPr="009E32FA">
        <w:rPr>
          <w:sz w:val="22"/>
          <w:szCs w:val="22"/>
        </w:rPr>
        <w:t>coping</w:t>
      </w:r>
      <w:proofErr w:type="spellEnd"/>
      <w:r w:rsidR="00E47CB6" w:rsidRPr="009E32FA">
        <w:rPr>
          <w:sz w:val="22"/>
          <w:szCs w:val="22"/>
        </w:rPr>
        <w:t xml:space="preserve"> adattive</w:t>
      </w:r>
      <w:proofErr w:type="gramStart"/>
      <w:r w:rsidR="00E47CB6" w:rsidRPr="009E32FA">
        <w:rPr>
          <w:sz w:val="22"/>
          <w:szCs w:val="22"/>
        </w:rPr>
        <w:t>)</w:t>
      </w:r>
      <w:proofErr w:type="gramEnd"/>
    </w:p>
    <w:p w14:paraId="44396737" w14:textId="77777777" w:rsidR="00F830CC" w:rsidRPr="009E32FA" w:rsidRDefault="00F830CC" w:rsidP="009E32F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9E32FA">
        <w:rPr>
          <w:sz w:val="22"/>
          <w:szCs w:val="22"/>
        </w:rPr>
        <w:t>Incrementare autoefficacia</w:t>
      </w:r>
      <w:r w:rsidR="007B6400" w:rsidRPr="009E32FA">
        <w:rPr>
          <w:sz w:val="22"/>
          <w:szCs w:val="22"/>
        </w:rPr>
        <w:t xml:space="preserve"> e abilità</w:t>
      </w:r>
      <w:r w:rsidR="00E47CB6" w:rsidRPr="009E32FA">
        <w:rPr>
          <w:sz w:val="22"/>
          <w:szCs w:val="22"/>
        </w:rPr>
        <w:t xml:space="preserve"> </w:t>
      </w:r>
      <w:proofErr w:type="gramStart"/>
      <w:r w:rsidR="00E47CB6" w:rsidRPr="009E32FA">
        <w:rPr>
          <w:sz w:val="22"/>
          <w:szCs w:val="22"/>
        </w:rPr>
        <w:t>personali</w:t>
      </w:r>
      <w:proofErr w:type="gramEnd"/>
    </w:p>
    <w:p w14:paraId="693991E1" w14:textId="4E256038" w:rsidR="00107E28" w:rsidRPr="009E32FA" w:rsidRDefault="00107E28" w:rsidP="009E32F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9E32FA">
        <w:rPr>
          <w:sz w:val="22"/>
          <w:szCs w:val="22"/>
        </w:rPr>
        <w:t>Creazione di una rete di sostegno sociale</w:t>
      </w:r>
      <w:r w:rsidR="0016741D" w:rsidRPr="009E32FA">
        <w:rPr>
          <w:sz w:val="22"/>
          <w:szCs w:val="22"/>
        </w:rPr>
        <w:t xml:space="preserve"> / Reinserimento </w:t>
      </w:r>
      <w:proofErr w:type="gramStart"/>
      <w:r w:rsidR="0016741D" w:rsidRPr="009E32FA">
        <w:rPr>
          <w:sz w:val="22"/>
          <w:szCs w:val="22"/>
        </w:rPr>
        <w:t>sociale</w:t>
      </w:r>
      <w:proofErr w:type="gramEnd"/>
      <w:r w:rsidR="0016741D" w:rsidRPr="009E32FA">
        <w:rPr>
          <w:sz w:val="22"/>
          <w:szCs w:val="22"/>
        </w:rPr>
        <w:t xml:space="preserve"> e lavorativo</w:t>
      </w:r>
    </w:p>
    <w:p w14:paraId="609E49F7" w14:textId="77777777" w:rsidR="00700F90" w:rsidRPr="009E32FA" w:rsidRDefault="00700F90" w:rsidP="009E32FA">
      <w:pPr>
        <w:jc w:val="both"/>
        <w:rPr>
          <w:sz w:val="22"/>
          <w:szCs w:val="22"/>
        </w:rPr>
      </w:pPr>
    </w:p>
    <w:p w14:paraId="338871C8" w14:textId="77777777" w:rsidR="00F830CC" w:rsidRPr="009E32FA" w:rsidRDefault="00700F90" w:rsidP="009E32FA">
      <w:pPr>
        <w:jc w:val="both"/>
        <w:rPr>
          <w:sz w:val="22"/>
          <w:szCs w:val="22"/>
        </w:rPr>
      </w:pPr>
      <w:r w:rsidRPr="009E32FA">
        <w:rPr>
          <w:b/>
          <w:sz w:val="22"/>
          <w:szCs w:val="22"/>
        </w:rPr>
        <w:t>Metodologia:</w:t>
      </w:r>
      <w:r w:rsidRPr="009E32FA">
        <w:rPr>
          <w:sz w:val="22"/>
          <w:szCs w:val="22"/>
        </w:rPr>
        <w:t xml:space="preserve"> </w:t>
      </w:r>
      <w:proofErr w:type="spellStart"/>
      <w:r w:rsidRPr="009E32FA">
        <w:rPr>
          <w:sz w:val="22"/>
          <w:szCs w:val="22"/>
        </w:rPr>
        <w:t>Psicoeducazione</w:t>
      </w:r>
      <w:proofErr w:type="spellEnd"/>
    </w:p>
    <w:p w14:paraId="1481D276" w14:textId="77777777" w:rsidR="00700F90" w:rsidRPr="009E32FA" w:rsidRDefault="00700F90" w:rsidP="009E32FA">
      <w:pPr>
        <w:jc w:val="both"/>
        <w:rPr>
          <w:b/>
          <w:sz w:val="22"/>
          <w:szCs w:val="22"/>
        </w:rPr>
      </w:pPr>
    </w:p>
    <w:p w14:paraId="5373B34F" w14:textId="77777777" w:rsidR="00E47CB6" w:rsidRPr="009E32FA" w:rsidRDefault="007C370A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Fase </w:t>
      </w:r>
      <w:proofErr w:type="gramStart"/>
      <w:r w:rsidRPr="009E32FA">
        <w:rPr>
          <w:b/>
          <w:sz w:val="22"/>
          <w:szCs w:val="22"/>
        </w:rPr>
        <w:t>1</w:t>
      </w:r>
      <w:proofErr w:type="gramEnd"/>
      <w:r w:rsidRPr="009E32FA">
        <w:rPr>
          <w:b/>
          <w:sz w:val="22"/>
          <w:szCs w:val="22"/>
        </w:rPr>
        <w:t>: Presentazione del progetto</w:t>
      </w:r>
      <w:r w:rsidR="00F830CC" w:rsidRPr="009E32FA">
        <w:rPr>
          <w:b/>
          <w:sz w:val="22"/>
          <w:szCs w:val="22"/>
        </w:rPr>
        <w:t>:</w:t>
      </w:r>
    </w:p>
    <w:p w14:paraId="18B2D19E" w14:textId="77777777" w:rsidR="00F830CC" w:rsidRPr="009E32FA" w:rsidRDefault="00F830CC" w:rsidP="009E32FA">
      <w:pPr>
        <w:jc w:val="both"/>
        <w:rPr>
          <w:sz w:val="22"/>
          <w:szCs w:val="22"/>
        </w:rPr>
      </w:pPr>
      <w:r w:rsidRPr="009E32FA">
        <w:rPr>
          <w:sz w:val="22"/>
          <w:szCs w:val="22"/>
        </w:rPr>
        <w:t xml:space="preserve">Ai dirigenti del servizio, del personale e dei partecipanti, somministrando questionari su </w:t>
      </w:r>
      <w:proofErr w:type="gramStart"/>
      <w:r w:rsidRPr="009E32FA">
        <w:rPr>
          <w:sz w:val="22"/>
          <w:szCs w:val="22"/>
        </w:rPr>
        <w:t>aspettative</w:t>
      </w:r>
      <w:proofErr w:type="gramEnd"/>
      <w:r w:rsidRPr="009E32FA">
        <w:rPr>
          <w:sz w:val="22"/>
          <w:szCs w:val="22"/>
        </w:rPr>
        <w:t xml:space="preserve"> e bisogni.</w:t>
      </w:r>
    </w:p>
    <w:p w14:paraId="1F204DCD" w14:textId="77777777" w:rsidR="00107E28" w:rsidRPr="009E32FA" w:rsidRDefault="00107E28" w:rsidP="009E32FA">
      <w:pPr>
        <w:jc w:val="both"/>
        <w:rPr>
          <w:sz w:val="22"/>
          <w:szCs w:val="22"/>
        </w:rPr>
      </w:pPr>
    </w:p>
    <w:p w14:paraId="35557C2D" w14:textId="77777777" w:rsidR="00107E28" w:rsidRPr="009E32FA" w:rsidRDefault="00107E28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Fase </w:t>
      </w:r>
      <w:proofErr w:type="gramStart"/>
      <w:r w:rsidRPr="009E32FA">
        <w:rPr>
          <w:b/>
          <w:sz w:val="22"/>
          <w:szCs w:val="22"/>
        </w:rPr>
        <w:t>2</w:t>
      </w:r>
      <w:proofErr w:type="gramEnd"/>
      <w:r w:rsidRPr="009E32FA">
        <w:rPr>
          <w:b/>
          <w:sz w:val="22"/>
          <w:szCs w:val="22"/>
        </w:rPr>
        <w:t xml:space="preserve">: </w:t>
      </w:r>
      <w:r w:rsidR="00D6709D" w:rsidRPr="009E32FA">
        <w:rPr>
          <w:b/>
          <w:sz w:val="22"/>
          <w:szCs w:val="22"/>
        </w:rPr>
        <w:t>Informazione alle famiglie</w:t>
      </w:r>
      <w:r w:rsidR="00700F90" w:rsidRPr="009E32FA">
        <w:rPr>
          <w:b/>
          <w:sz w:val="22"/>
          <w:szCs w:val="22"/>
        </w:rPr>
        <w:t xml:space="preserve"> e</w:t>
      </w:r>
      <w:r w:rsidR="00D6709D" w:rsidRPr="009E32FA">
        <w:rPr>
          <w:b/>
          <w:sz w:val="22"/>
          <w:szCs w:val="22"/>
        </w:rPr>
        <w:t xml:space="preserve"> </w:t>
      </w:r>
      <w:r w:rsidR="00700F90" w:rsidRPr="009E32FA">
        <w:rPr>
          <w:b/>
          <w:sz w:val="22"/>
          <w:szCs w:val="22"/>
        </w:rPr>
        <w:t>c</w:t>
      </w:r>
      <w:r w:rsidRPr="009E32FA">
        <w:rPr>
          <w:b/>
          <w:sz w:val="22"/>
          <w:szCs w:val="22"/>
        </w:rPr>
        <w:t>reazione di una rete sociale:</w:t>
      </w:r>
    </w:p>
    <w:p w14:paraId="2B89A7DC" w14:textId="6F5B547C" w:rsidR="00107E28" w:rsidRPr="009E32FA" w:rsidRDefault="00107E28" w:rsidP="009E32FA">
      <w:pPr>
        <w:jc w:val="both"/>
        <w:rPr>
          <w:sz w:val="22"/>
          <w:szCs w:val="22"/>
        </w:rPr>
      </w:pPr>
      <w:r w:rsidRPr="009E32FA">
        <w:rPr>
          <w:sz w:val="22"/>
          <w:szCs w:val="22"/>
        </w:rPr>
        <w:t xml:space="preserve">Lo psicologo e un assistente sociale incontrano le famiglie per </w:t>
      </w:r>
      <w:r w:rsidR="00D6709D" w:rsidRPr="009E32FA">
        <w:rPr>
          <w:sz w:val="22"/>
          <w:szCs w:val="22"/>
        </w:rPr>
        <w:t xml:space="preserve">promuovere la creazione di una rete di sostegno sociale intorno al paziente. </w:t>
      </w:r>
      <w:r w:rsidR="00700F90" w:rsidRPr="009E32FA">
        <w:rPr>
          <w:sz w:val="22"/>
          <w:szCs w:val="22"/>
        </w:rPr>
        <w:t xml:space="preserve">Lo psicologo informa su </w:t>
      </w:r>
      <w:r w:rsidR="00D6709D" w:rsidRPr="009E32FA">
        <w:rPr>
          <w:sz w:val="22"/>
          <w:szCs w:val="22"/>
        </w:rPr>
        <w:t>aspetti psicologici e fisici della dipendenza</w:t>
      </w:r>
      <w:r w:rsidR="00700F90" w:rsidRPr="009E32FA">
        <w:rPr>
          <w:sz w:val="22"/>
          <w:szCs w:val="22"/>
        </w:rPr>
        <w:t xml:space="preserve"> e </w:t>
      </w:r>
      <w:r w:rsidR="00D6709D" w:rsidRPr="009E32FA">
        <w:rPr>
          <w:sz w:val="22"/>
          <w:szCs w:val="22"/>
        </w:rPr>
        <w:t>su come supportare il famigliare</w:t>
      </w:r>
      <w:r w:rsidR="00700F90" w:rsidRPr="009E32FA">
        <w:rPr>
          <w:sz w:val="22"/>
          <w:szCs w:val="22"/>
        </w:rPr>
        <w:t xml:space="preserve">. Alternando momenti di lezione frontale a momenti di discussione, </w:t>
      </w:r>
      <w:proofErr w:type="gramStart"/>
      <w:r w:rsidR="00700F90" w:rsidRPr="009E32FA">
        <w:rPr>
          <w:sz w:val="22"/>
          <w:szCs w:val="22"/>
        </w:rPr>
        <w:t xml:space="preserve">si </w:t>
      </w:r>
      <w:proofErr w:type="gramEnd"/>
      <w:r w:rsidR="00700F90" w:rsidRPr="009E32FA">
        <w:rPr>
          <w:sz w:val="22"/>
          <w:szCs w:val="22"/>
        </w:rPr>
        <w:t xml:space="preserve">identificano difficoltà e atteggiamenti adattivi da poter mettere in pratica. L’assistente sociale informa su </w:t>
      </w:r>
      <w:proofErr w:type="gramStart"/>
      <w:r w:rsidR="00700F90" w:rsidRPr="009E32FA">
        <w:rPr>
          <w:sz w:val="22"/>
          <w:szCs w:val="22"/>
        </w:rPr>
        <w:t>ulteriori</w:t>
      </w:r>
      <w:proofErr w:type="gramEnd"/>
      <w:r w:rsidR="00700F90" w:rsidRPr="009E32FA">
        <w:rPr>
          <w:sz w:val="22"/>
          <w:szCs w:val="22"/>
        </w:rPr>
        <w:t xml:space="preserve"> servizi presenti sul territorio a supporto non solo del paziente ma anche delle famiglie stesse</w:t>
      </w:r>
      <w:r w:rsidR="00D6709D" w:rsidRPr="009E32FA">
        <w:rPr>
          <w:sz w:val="22"/>
          <w:szCs w:val="22"/>
        </w:rPr>
        <w:t xml:space="preserve">. </w:t>
      </w:r>
      <w:r w:rsidR="0016741D" w:rsidRPr="009E32FA">
        <w:rPr>
          <w:b/>
          <w:sz w:val="22"/>
          <w:szCs w:val="22"/>
        </w:rPr>
        <w:t xml:space="preserve">OPPURE come FASE </w:t>
      </w:r>
      <w:proofErr w:type="gramStart"/>
      <w:r w:rsidR="0016741D" w:rsidRPr="009E32FA">
        <w:rPr>
          <w:b/>
          <w:sz w:val="22"/>
          <w:szCs w:val="22"/>
        </w:rPr>
        <w:t>5</w:t>
      </w:r>
      <w:proofErr w:type="gramEnd"/>
      <w:r w:rsidR="0016741D" w:rsidRPr="009E32FA">
        <w:rPr>
          <w:b/>
          <w:sz w:val="22"/>
          <w:szCs w:val="22"/>
        </w:rPr>
        <w:t>: Reinserimento sociale e lavorativo:</w:t>
      </w:r>
      <w:r w:rsidR="0016741D" w:rsidRPr="009E32FA">
        <w:rPr>
          <w:sz w:val="22"/>
          <w:szCs w:val="22"/>
        </w:rPr>
        <w:t xml:space="preserve"> Un assistente sociale illustrerà le leggi e le modalità di accompagnamento al lavoro e al reinserimento nel tessuto sociale, nonché i servizi e percorsi attivati sul territorio e le cooperative di riferimento per trovare un lavoro dopo la permanenza in strutture di comunità.</w:t>
      </w:r>
    </w:p>
    <w:p w14:paraId="5AF970C5" w14:textId="77777777" w:rsidR="00F830CC" w:rsidRPr="009E32FA" w:rsidRDefault="00F830CC" w:rsidP="009E32FA">
      <w:pPr>
        <w:jc w:val="both"/>
        <w:rPr>
          <w:sz w:val="22"/>
          <w:szCs w:val="22"/>
        </w:rPr>
      </w:pPr>
    </w:p>
    <w:p w14:paraId="2E682B35" w14:textId="77777777" w:rsidR="007C370A" w:rsidRPr="009E32FA" w:rsidRDefault="00700F90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Fase </w:t>
      </w:r>
      <w:proofErr w:type="gramStart"/>
      <w:r w:rsidRPr="009E32FA">
        <w:rPr>
          <w:b/>
          <w:sz w:val="22"/>
          <w:szCs w:val="22"/>
        </w:rPr>
        <w:t>3</w:t>
      </w:r>
      <w:proofErr w:type="gramEnd"/>
      <w:r w:rsidR="007C370A" w:rsidRPr="009E32FA">
        <w:rPr>
          <w:b/>
          <w:sz w:val="22"/>
          <w:szCs w:val="22"/>
        </w:rPr>
        <w:t>: Informazione</w:t>
      </w:r>
      <w:r w:rsidR="00A6220E" w:rsidRPr="009E32FA">
        <w:rPr>
          <w:b/>
          <w:sz w:val="22"/>
          <w:szCs w:val="22"/>
        </w:rPr>
        <w:t>:</w:t>
      </w:r>
    </w:p>
    <w:p w14:paraId="6D4E4A79" w14:textId="77777777" w:rsidR="00A6220E" w:rsidRPr="009E32FA" w:rsidRDefault="00A6220E" w:rsidP="009E32FA">
      <w:pPr>
        <w:jc w:val="both"/>
        <w:rPr>
          <w:sz w:val="22"/>
          <w:szCs w:val="22"/>
        </w:rPr>
      </w:pPr>
      <w:r w:rsidRPr="009E32FA">
        <w:rPr>
          <w:sz w:val="22"/>
          <w:szCs w:val="22"/>
        </w:rPr>
        <w:t xml:space="preserve">Un medico del SERT illustrerà ai partecipanti le patologie correlate all’uso di sostanze, </w:t>
      </w:r>
      <w:r w:rsidR="00107E28" w:rsidRPr="009E32FA">
        <w:rPr>
          <w:sz w:val="22"/>
          <w:szCs w:val="22"/>
        </w:rPr>
        <w:t xml:space="preserve">craving, </w:t>
      </w:r>
      <w:r w:rsidRPr="009E32FA">
        <w:rPr>
          <w:sz w:val="22"/>
          <w:szCs w:val="22"/>
        </w:rPr>
        <w:t>interazione con i farmaci, il funzionamento degli stessi e possibili effetti collaterali e importanza di una corretta assunzione</w:t>
      </w:r>
      <w:r w:rsidR="00700F90" w:rsidRPr="009E32FA">
        <w:rPr>
          <w:sz w:val="22"/>
          <w:szCs w:val="22"/>
        </w:rPr>
        <w:t xml:space="preserve"> dei farmaci</w:t>
      </w:r>
      <w:r w:rsidRPr="009E32FA">
        <w:rPr>
          <w:sz w:val="22"/>
          <w:szCs w:val="22"/>
        </w:rPr>
        <w:t>.</w:t>
      </w:r>
    </w:p>
    <w:p w14:paraId="6F8BE2F7" w14:textId="77777777" w:rsidR="00F830CC" w:rsidRPr="009E32FA" w:rsidRDefault="00F830CC" w:rsidP="009E32FA">
      <w:pPr>
        <w:jc w:val="both"/>
        <w:rPr>
          <w:sz w:val="22"/>
          <w:szCs w:val="22"/>
        </w:rPr>
      </w:pPr>
    </w:p>
    <w:p w14:paraId="648F03DB" w14:textId="77777777" w:rsidR="007C370A" w:rsidRPr="009E32FA" w:rsidRDefault="00700F90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Fase </w:t>
      </w:r>
      <w:proofErr w:type="gramStart"/>
      <w:r w:rsidRPr="009E32FA">
        <w:rPr>
          <w:b/>
          <w:sz w:val="22"/>
          <w:szCs w:val="22"/>
        </w:rPr>
        <w:t>4</w:t>
      </w:r>
      <w:proofErr w:type="gramEnd"/>
      <w:r w:rsidR="007C370A" w:rsidRPr="009E32FA">
        <w:rPr>
          <w:b/>
          <w:sz w:val="22"/>
          <w:szCs w:val="22"/>
        </w:rPr>
        <w:t xml:space="preserve">: </w:t>
      </w:r>
      <w:r w:rsidR="00A6220E" w:rsidRPr="009E32FA">
        <w:rPr>
          <w:b/>
          <w:sz w:val="22"/>
          <w:szCs w:val="22"/>
        </w:rPr>
        <w:t>Incrementare auto-consapevolezza e motivazione:</w:t>
      </w:r>
    </w:p>
    <w:p w14:paraId="5D93D893" w14:textId="77777777" w:rsidR="00A6220E" w:rsidRPr="009E32FA" w:rsidRDefault="00A6220E" w:rsidP="009E32FA">
      <w:pPr>
        <w:jc w:val="both"/>
        <w:rPr>
          <w:sz w:val="22"/>
          <w:szCs w:val="22"/>
        </w:rPr>
      </w:pPr>
      <w:r w:rsidRPr="009E32FA">
        <w:rPr>
          <w:sz w:val="22"/>
          <w:szCs w:val="22"/>
        </w:rPr>
        <w:t xml:space="preserve">Attraverso gruppi di confronto coordinati da uno psicologo, </w:t>
      </w:r>
      <w:proofErr w:type="gramStart"/>
      <w:r w:rsidRPr="009E32FA">
        <w:rPr>
          <w:sz w:val="22"/>
          <w:szCs w:val="22"/>
        </w:rPr>
        <w:t xml:space="preserve">si </w:t>
      </w:r>
      <w:proofErr w:type="gramEnd"/>
      <w:r w:rsidRPr="009E32FA">
        <w:rPr>
          <w:sz w:val="22"/>
          <w:szCs w:val="22"/>
        </w:rPr>
        <w:t>individueranno atteggiamenti e comportamenti inefficaci che rafforzano le condotte a rischio e di abuso, identificando condotte e atteggiamenti più efficaci</w:t>
      </w:r>
      <w:r w:rsidR="00E47CB6" w:rsidRPr="009E32FA">
        <w:rPr>
          <w:sz w:val="22"/>
          <w:szCs w:val="22"/>
        </w:rPr>
        <w:t xml:space="preserve">. </w:t>
      </w:r>
      <w:r w:rsidRPr="009E32FA">
        <w:rPr>
          <w:sz w:val="22"/>
          <w:szCs w:val="22"/>
        </w:rPr>
        <w:t xml:space="preserve">Si esploreranno in particolare i sentimenti di ambivalenza </w:t>
      </w:r>
      <w:r w:rsidR="00E47CB6" w:rsidRPr="009E32FA">
        <w:rPr>
          <w:sz w:val="22"/>
          <w:szCs w:val="22"/>
        </w:rPr>
        <w:t>verso il</w:t>
      </w:r>
      <w:r w:rsidRPr="009E32FA">
        <w:rPr>
          <w:sz w:val="22"/>
          <w:szCs w:val="22"/>
        </w:rPr>
        <w:t xml:space="preserve"> cambiamento promuovendo una maggiore motivazione.</w:t>
      </w:r>
    </w:p>
    <w:p w14:paraId="0BE86E73" w14:textId="77777777" w:rsidR="00F830CC" w:rsidRPr="009E32FA" w:rsidRDefault="00F830CC" w:rsidP="009E32FA">
      <w:pPr>
        <w:jc w:val="both"/>
        <w:rPr>
          <w:sz w:val="22"/>
          <w:szCs w:val="22"/>
        </w:rPr>
      </w:pPr>
    </w:p>
    <w:p w14:paraId="6EE1EC98" w14:textId="77777777" w:rsidR="007C370A" w:rsidRPr="009E32FA" w:rsidRDefault="00700F90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Fase </w:t>
      </w:r>
      <w:proofErr w:type="gramStart"/>
      <w:r w:rsidRPr="009E32FA">
        <w:rPr>
          <w:b/>
          <w:sz w:val="22"/>
          <w:szCs w:val="22"/>
        </w:rPr>
        <w:t>5</w:t>
      </w:r>
      <w:proofErr w:type="gramEnd"/>
      <w:r w:rsidR="007C370A" w:rsidRPr="009E32FA">
        <w:rPr>
          <w:b/>
          <w:sz w:val="22"/>
          <w:szCs w:val="22"/>
        </w:rPr>
        <w:t>: Incrementare autoefficacia</w:t>
      </w:r>
      <w:r w:rsidR="00A6220E" w:rsidRPr="009E32FA">
        <w:rPr>
          <w:b/>
          <w:sz w:val="22"/>
          <w:szCs w:val="22"/>
        </w:rPr>
        <w:t>:</w:t>
      </w:r>
    </w:p>
    <w:p w14:paraId="6C3E739C" w14:textId="77777777" w:rsidR="00A6220E" w:rsidRPr="009E32FA" w:rsidRDefault="00F830CC" w:rsidP="009E32FA">
      <w:pPr>
        <w:jc w:val="both"/>
        <w:rPr>
          <w:sz w:val="22"/>
          <w:szCs w:val="22"/>
        </w:rPr>
      </w:pPr>
      <w:r w:rsidRPr="009E32FA">
        <w:rPr>
          <w:sz w:val="22"/>
          <w:szCs w:val="22"/>
        </w:rPr>
        <w:t>Lo</w:t>
      </w:r>
      <w:r w:rsidR="00A6220E" w:rsidRPr="009E32FA">
        <w:rPr>
          <w:sz w:val="22"/>
          <w:szCs w:val="22"/>
        </w:rPr>
        <w:t xml:space="preserve"> psicologo utilizzerà tecniche di </w:t>
      </w:r>
      <w:proofErr w:type="spellStart"/>
      <w:r w:rsidR="00A6220E" w:rsidRPr="009E32FA">
        <w:rPr>
          <w:sz w:val="22"/>
          <w:szCs w:val="22"/>
        </w:rPr>
        <w:t>role-paly</w:t>
      </w:r>
      <w:proofErr w:type="spellEnd"/>
      <w:r w:rsidR="00A6220E" w:rsidRPr="009E32FA">
        <w:rPr>
          <w:sz w:val="22"/>
          <w:szCs w:val="22"/>
        </w:rPr>
        <w:t xml:space="preserve"> e </w:t>
      </w:r>
      <w:proofErr w:type="spellStart"/>
      <w:r w:rsidR="00A6220E" w:rsidRPr="009E32FA">
        <w:rPr>
          <w:sz w:val="22"/>
          <w:szCs w:val="22"/>
        </w:rPr>
        <w:t>trainig</w:t>
      </w:r>
      <w:proofErr w:type="spellEnd"/>
      <w:r w:rsidR="00A6220E" w:rsidRPr="009E32FA">
        <w:rPr>
          <w:sz w:val="22"/>
          <w:szCs w:val="22"/>
        </w:rPr>
        <w:t xml:space="preserve"> per favorire nei partecipanti l’acquisizione d</w:t>
      </w:r>
      <w:r w:rsidRPr="009E32FA">
        <w:rPr>
          <w:sz w:val="22"/>
          <w:szCs w:val="22"/>
        </w:rPr>
        <w:t xml:space="preserve">i capacità come </w:t>
      </w:r>
      <w:proofErr w:type="spellStart"/>
      <w:r w:rsidRPr="009E32FA">
        <w:rPr>
          <w:sz w:val="22"/>
          <w:szCs w:val="22"/>
        </w:rPr>
        <w:t>problem-solving</w:t>
      </w:r>
      <w:proofErr w:type="spellEnd"/>
      <w:r w:rsidRPr="009E32FA">
        <w:rPr>
          <w:sz w:val="22"/>
          <w:szCs w:val="22"/>
        </w:rPr>
        <w:t xml:space="preserve"> e </w:t>
      </w:r>
      <w:proofErr w:type="spellStart"/>
      <w:r w:rsidRPr="009E32FA">
        <w:rPr>
          <w:sz w:val="22"/>
          <w:szCs w:val="22"/>
        </w:rPr>
        <w:t>decision-making</w:t>
      </w:r>
      <w:proofErr w:type="spellEnd"/>
      <w:r w:rsidRPr="009E32FA">
        <w:rPr>
          <w:sz w:val="22"/>
          <w:szCs w:val="22"/>
        </w:rPr>
        <w:t xml:space="preserve"> per aumentare</w:t>
      </w:r>
      <w:r w:rsidR="00A6220E" w:rsidRPr="009E32FA">
        <w:rPr>
          <w:sz w:val="22"/>
          <w:szCs w:val="22"/>
        </w:rPr>
        <w:t xml:space="preserve"> </w:t>
      </w:r>
      <w:r w:rsidRPr="009E32FA">
        <w:rPr>
          <w:sz w:val="22"/>
          <w:szCs w:val="22"/>
        </w:rPr>
        <w:t xml:space="preserve">l’autoefficacia, in modo da poter affrontare in modo efficace </w:t>
      </w:r>
      <w:r w:rsidR="0088484B" w:rsidRPr="009E32FA">
        <w:rPr>
          <w:sz w:val="22"/>
          <w:szCs w:val="22"/>
        </w:rPr>
        <w:t xml:space="preserve">e adattivo </w:t>
      </w:r>
      <w:r w:rsidRPr="009E32FA">
        <w:rPr>
          <w:sz w:val="22"/>
          <w:szCs w:val="22"/>
        </w:rPr>
        <w:t>situazioni di stress o problematiche, senza ricorrere alla droga/alcol o condotte rischiose ma mettendo</w:t>
      </w:r>
      <w:r w:rsidR="00107E28" w:rsidRPr="009E32FA">
        <w:rPr>
          <w:sz w:val="22"/>
          <w:szCs w:val="22"/>
        </w:rPr>
        <w:t xml:space="preserve"> in atto comportamenti adattivi (</w:t>
      </w:r>
      <w:proofErr w:type="gramStart"/>
      <w:r w:rsidR="00107E28" w:rsidRPr="009E32FA">
        <w:rPr>
          <w:sz w:val="22"/>
          <w:szCs w:val="22"/>
        </w:rPr>
        <w:t>prevenzione ricadute</w:t>
      </w:r>
      <w:proofErr w:type="gramEnd"/>
      <w:r w:rsidR="00107E28" w:rsidRPr="009E32FA">
        <w:rPr>
          <w:sz w:val="22"/>
          <w:szCs w:val="22"/>
        </w:rPr>
        <w:t>)</w:t>
      </w:r>
    </w:p>
    <w:p w14:paraId="32E61332" w14:textId="77777777" w:rsidR="00107E28" w:rsidRPr="009E32FA" w:rsidRDefault="00107E28" w:rsidP="009E32FA">
      <w:pPr>
        <w:jc w:val="both"/>
        <w:rPr>
          <w:sz w:val="22"/>
          <w:szCs w:val="22"/>
        </w:rPr>
      </w:pPr>
    </w:p>
    <w:p w14:paraId="3F7B31D1" w14:textId="77777777" w:rsidR="00107E28" w:rsidRPr="009E32FA" w:rsidRDefault="00107E28" w:rsidP="009E32FA">
      <w:pPr>
        <w:jc w:val="both"/>
        <w:rPr>
          <w:b/>
          <w:sz w:val="22"/>
          <w:szCs w:val="22"/>
        </w:rPr>
      </w:pPr>
      <w:r w:rsidRPr="009E32FA">
        <w:rPr>
          <w:b/>
          <w:sz w:val="22"/>
          <w:szCs w:val="22"/>
        </w:rPr>
        <w:t xml:space="preserve">Fase </w:t>
      </w:r>
      <w:proofErr w:type="gramStart"/>
      <w:r w:rsidRPr="009E32FA">
        <w:rPr>
          <w:b/>
          <w:sz w:val="22"/>
          <w:szCs w:val="22"/>
        </w:rPr>
        <w:t>6</w:t>
      </w:r>
      <w:proofErr w:type="gramEnd"/>
      <w:r w:rsidRPr="009E32FA">
        <w:rPr>
          <w:b/>
          <w:sz w:val="22"/>
          <w:szCs w:val="22"/>
        </w:rPr>
        <w:t>: conclusione</w:t>
      </w:r>
    </w:p>
    <w:p w14:paraId="7432F1CB" w14:textId="77777777" w:rsidR="00107E28" w:rsidRPr="009E32FA" w:rsidRDefault="00107E28" w:rsidP="009E32FA">
      <w:pPr>
        <w:jc w:val="both"/>
        <w:rPr>
          <w:sz w:val="22"/>
          <w:szCs w:val="22"/>
        </w:rPr>
      </w:pPr>
    </w:p>
    <w:p w14:paraId="6172F4E7" w14:textId="77777777" w:rsidR="00107E28" w:rsidRPr="009E32FA" w:rsidRDefault="007B6400" w:rsidP="009E32FA">
      <w:pPr>
        <w:jc w:val="both"/>
        <w:rPr>
          <w:sz w:val="22"/>
          <w:szCs w:val="22"/>
        </w:rPr>
      </w:pPr>
      <w:proofErr w:type="gramStart"/>
      <w:r w:rsidRPr="009E32FA">
        <w:rPr>
          <w:b/>
          <w:sz w:val="22"/>
          <w:szCs w:val="22"/>
        </w:rPr>
        <w:t>Rischi:</w:t>
      </w:r>
      <w:r w:rsidRPr="009E32FA">
        <w:rPr>
          <w:sz w:val="22"/>
          <w:szCs w:val="22"/>
        </w:rPr>
        <w:t xml:space="preserve"> Mancanza di collaborazione dei pazienti e delle famiglie, stereotipi verso le figure professionali.</w:t>
      </w:r>
      <w:proofErr w:type="gramEnd"/>
    </w:p>
    <w:p w14:paraId="122A1B03" w14:textId="77777777" w:rsidR="007B6400" w:rsidRPr="009E32FA" w:rsidRDefault="007B6400" w:rsidP="009E32FA">
      <w:pPr>
        <w:jc w:val="both"/>
        <w:rPr>
          <w:sz w:val="22"/>
          <w:szCs w:val="22"/>
        </w:rPr>
      </w:pPr>
    </w:p>
    <w:p w14:paraId="745AF470" w14:textId="77777777" w:rsidR="007B6400" w:rsidRDefault="007B6400" w:rsidP="009E32FA">
      <w:pPr>
        <w:jc w:val="both"/>
      </w:pPr>
      <w:proofErr w:type="gramStart"/>
      <w:r w:rsidRPr="009E32FA">
        <w:rPr>
          <w:b/>
          <w:sz w:val="22"/>
          <w:szCs w:val="22"/>
        </w:rPr>
        <w:t>Risorse:</w:t>
      </w:r>
      <w:r w:rsidRPr="009E32FA">
        <w:rPr>
          <w:sz w:val="22"/>
          <w:szCs w:val="22"/>
        </w:rPr>
        <w:t xml:space="preserve"> 1 psicologo 50 euro, Medico SERT 70 euro, Assistente sociale 45 euro.</w:t>
      </w:r>
      <w:proofErr w:type="gramEnd"/>
    </w:p>
    <w:sectPr w:rsidR="007B6400" w:rsidSect="00A457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6B592A"/>
    <w:multiLevelType w:val="hybridMultilevel"/>
    <w:tmpl w:val="D276A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C1992"/>
    <w:multiLevelType w:val="hybridMultilevel"/>
    <w:tmpl w:val="765E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91E1F"/>
    <w:multiLevelType w:val="multilevel"/>
    <w:tmpl w:val="91F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0A"/>
    <w:rsid w:val="000F3297"/>
    <w:rsid w:val="00107E28"/>
    <w:rsid w:val="0016741D"/>
    <w:rsid w:val="00372FB8"/>
    <w:rsid w:val="006421CC"/>
    <w:rsid w:val="006E756C"/>
    <w:rsid w:val="006F3611"/>
    <w:rsid w:val="00700F90"/>
    <w:rsid w:val="007B6400"/>
    <w:rsid w:val="007C370A"/>
    <w:rsid w:val="00803180"/>
    <w:rsid w:val="008561C1"/>
    <w:rsid w:val="00864D24"/>
    <w:rsid w:val="0088484B"/>
    <w:rsid w:val="00993ADB"/>
    <w:rsid w:val="009943E9"/>
    <w:rsid w:val="009E32FA"/>
    <w:rsid w:val="00A26782"/>
    <w:rsid w:val="00A45705"/>
    <w:rsid w:val="00A6220E"/>
    <w:rsid w:val="00C1742F"/>
    <w:rsid w:val="00D2661A"/>
    <w:rsid w:val="00D6709D"/>
    <w:rsid w:val="00DD3B8A"/>
    <w:rsid w:val="00E47CB6"/>
    <w:rsid w:val="00F830CC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DA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0C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561C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Nessunaspaziatura">
    <w:name w:val="No Spacing"/>
    <w:uiPriority w:val="1"/>
    <w:qFormat/>
    <w:rsid w:val="00DD3B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0C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561C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Nessunaspaziatura">
    <w:name w:val="No Spacing"/>
    <w:uiPriority w:val="1"/>
    <w:qFormat/>
    <w:rsid w:val="00DD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939</Words>
  <Characters>5354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Chiesi</dc:creator>
  <cp:keywords/>
  <dc:description/>
  <cp:lastModifiedBy>Valeria</cp:lastModifiedBy>
  <cp:revision>8</cp:revision>
  <dcterms:created xsi:type="dcterms:W3CDTF">2017-12-01T12:44:00Z</dcterms:created>
  <dcterms:modified xsi:type="dcterms:W3CDTF">2017-12-03T10:04:00Z</dcterms:modified>
</cp:coreProperties>
</file>